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0466" w14:textId="77777777" w:rsidR="00030F92" w:rsidRDefault="00030F92" w:rsidP="000A3AAB">
      <w:pPr>
        <w:jc w:val="center"/>
        <w:rPr>
          <w:rFonts w:ascii="Comic Sans MS" w:hAnsi="Comic Sans MS"/>
          <w:sz w:val="36"/>
          <w:szCs w:val="36"/>
        </w:rPr>
      </w:pPr>
      <w:r w:rsidRPr="005D2498">
        <w:rPr>
          <w:noProof/>
        </w:rPr>
        <w:drawing>
          <wp:inline distT="0" distB="0" distL="0" distR="0" wp14:anchorId="0BED6E03" wp14:editId="2EA21646">
            <wp:extent cx="3590925" cy="917037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39" cy="9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D689" w14:textId="7F1C7D31" w:rsidR="000A3AAB" w:rsidRDefault="000A3AAB" w:rsidP="000A3AAB">
      <w:pPr>
        <w:jc w:val="center"/>
        <w:rPr>
          <w:rFonts w:ascii="Comic Sans MS" w:hAnsi="Comic Sans MS"/>
          <w:sz w:val="36"/>
          <w:szCs w:val="36"/>
        </w:rPr>
      </w:pPr>
      <w:r w:rsidRPr="000A3AAB">
        <w:rPr>
          <w:rFonts w:ascii="Comic Sans MS" w:hAnsi="Comic Sans MS"/>
          <w:sz w:val="36"/>
          <w:szCs w:val="36"/>
        </w:rPr>
        <w:t>Music lessons at St-Francis 2022-2023</w:t>
      </w:r>
    </w:p>
    <w:p w14:paraId="17A3DBF1" w14:textId="1A22A7DF" w:rsidR="000A3AAB" w:rsidRPr="00030F92" w:rsidRDefault="000A3AAB" w:rsidP="00615039">
      <w:pPr>
        <w:rPr>
          <w:rFonts w:ascii="Comic Sans MS" w:hAnsi="Comic Sans MS"/>
          <w:color w:val="FF0000"/>
          <w:sz w:val="28"/>
          <w:szCs w:val="28"/>
        </w:rPr>
      </w:pPr>
      <w:r w:rsidRPr="00030F92">
        <w:rPr>
          <w:rFonts w:ascii="Comic Sans MS" w:hAnsi="Comic Sans MS"/>
          <w:color w:val="FF0000"/>
          <w:sz w:val="28"/>
          <w:szCs w:val="28"/>
        </w:rPr>
        <w:t>What would we expect to see in Music lessons in the school?</w:t>
      </w:r>
    </w:p>
    <w:p w14:paraId="3E8ED6FA" w14:textId="14D7E5FB" w:rsidR="000A3AAB" w:rsidRPr="003814B9" w:rsidRDefault="000A3AAB" w:rsidP="000A3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/>
          <w:sz w:val="24"/>
          <w:szCs w:val="24"/>
        </w:rPr>
        <w:t xml:space="preserve">Children working on objectives in line with the curriculum intent for Music. </w:t>
      </w:r>
    </w:p>
    <w:p w14:paraId="399E997D" w14:textId="77A9B8EF" w:rsidR="004D0384" w:rsidRPr="003814B9" w:rsidRDefault="004D0384" w:rsidP="000A3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/>
          <w:sz w:val="24"/>
          <w:szCs w:val="24"/>
        </w:rPr>
        <w:t xml:space="preserve">Current lesson is placed within sequence of learning within the unit. </w:t>
      </w:r>
    </w:p>
    <w:p w14:paraId="4528A1AF" w14:textId="79E23037" w:rsidR="004D0384" w:rsidRPr="003814B9" w:rsidRDefault="004D0384" w:rsidP="000A3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/>
          <w:sz w:val="24"/>
          <w:szCs w:val="24"/>
        </w:rPr>
        <w:t>Each lesson begins with a Flash back. This is</w:t>
      </w:r>
      <w:r w:rsidR="000B0732" w:rsidRPr="003814B9">
        <w:rPr>
          <w:rFonts w:ascii="Comic Sans MS" w:hAnsi="Comic Sans MS"/>
          <w:sz w:val="24"/>
          <w:szCs w:val="24"/>
        </w:rPr>
        <w:t xml:space="preserve"> either to the previous</w:t>
      </w:r>
      <w:r w:rsidR="00611D17" w:rsidRPr="003814B9">
        <w:rPr>
          <w:rFonts w:ascii="Comic Sans MS" w:hAnsi="Comic Sans MS"/>
          <w:sz w:val="24"/>
          <w:szCs w:val="24"/>
        </w:rPr>
        <w:t xml:space="preserve"> or current</w:t>
      </w:r>
      <w:r w:rsidR="000B0732" w:rsidRPr="003814B9">
        <w:rPr>
          <w:rFonts w:ascii="Comic Sans MS" w:hAnsi="Comic Sans MS"/>
          <w:sz w:val="24"/>
          <w:szCs w:val="24"/>
        </w:rPr>
        <w:t xml:space="preserve"> topic, key vocabulary</w:t>
      </w:r>
      <w:r w:rsidR="00BE7FE9">
        <w:rPr>
          <w:rFonts w:ascii="Comic Sans MS" w:hAnsi="Comic Sans MS"/>
          <w:sz w:val="24"/>
          <w:szCs w:val="24"/>
        </w:rPr>
        <w:t>/</w:t>
      </w:r>
      <w:proofErr w:type="gramStart"/>
      <w:r w:rsidR="00BE7FE9">
        <w:rPr>
          <w:rFonts w:ascii="Comic Sans MS" w:hAnsi="Comic Sans MS"/>
          <w:sz w:val="24"/>
          <w:szCs w:val="24"/>
        </w:rPr>
        <w:t>notation</w:t>
      </w:r>
      <w:proofErr w:type="gramEnd"/>
      <w:r w:rsidR="000B0732" w:rsidRPr="003814B9">
        <w:rPr>
          <w:rFonts w:ascii="Comic Sans MS" w:hAnsi="Comic Sans MS"/>
          <w:sz w:val="24"/>
          <w:szCs w:val="24"/>
        </w:rPr>
        <w:t xml:space="preserve"> or </w:t>
      </w:r>
      <w:r w:rsidR="00BE7FE9">
        <w:rPr>
          <w:rFonts w:ascii="Comic Sans MS" w:hAnsi="Comic Sans MS"/>
          <w:sz w:val="24"/>
          <w:szCs w:val="24"/>
        </w:rPr>
        <w:t xml:space="preserve">a </w:t>
      </w:r>
      <w:r w:rsidR="000B0732" w:rsidRPr="003814B9">
        <w:rPr>
          <w:rFonts w:ascii="Comic Sans MS" w:hAnsi="Comic Sans MS"/>
          <w:sz w:val="24"/>
          <w:szCs w:val="24"/>
        </w:rPr>
        <w:t>s</w:t>
      </w:r>
      <w:r w:rsidR="00611D17" w:rsidRPr="003814B9">
        <w:rPr>
          <w:rFonts w:ascii="Comic Sans MS" w:hAnsi="Comic Sans MS"/>
          <w:sz w:val="24"/>
          <w:szCs w:val="24"/>
        </w:rPr>
        <w:t xml:space="preserve">imilar topic from previous year. </w:t>
      </w:r>
    </w:p>
    <w:p w14:paraId="3E41C416" w14:textId="488F3241" w:rsidR="001F7488" w:rsidRPr="003814B9" w:rsidRDefault="001C2ACD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/>
          <w:sz w:val="24"/>
          <w:szCs w:val="24"/>
        </w:rPr>
        <w:t>Topic specific vocabulary</w:t>
      </w:r>
      <w:r w:rsidR="00BE7FE9">
        <w:rPr>
          <w:rFonts w:ascii="Comic Sans MS" w:hAnsi="Comic Sans MS"/>
          <w:sz w:val="24"/>
          <w:szCs w:val="24"/>
        </w:rPr>
        <w:t>/notation</w:t>
      </w:r>
      <w:r w:rsidRPr="003814B9">
        <w:rPr>
          <w:rFonts w:ascii="Comic Sans MS" w:hAnsi="Comic Sans MS"/>
          <w:sz w:val="24"/>
          <w:szCs w:val="24"/>
        </w:rPr>
        <w:t xml:space="preserve"> is then</w:t>
      </w:r>
      <w:r w:rsidR="001F7488" w:rsidRPr="003814B9">
        <w:rPr>
          <w:rFonts w:ascii="Comic Sans MS" w:hAnsi="Comic Sans MS"/>
          <w:sz w:val="24"/>
          <w:szCs w:val="24"/>
        </w:rPr>
        <w:t xml:space="preserve"> clearly taught and explained. This vocabulary is linked to the current unit / genre.</w:t>
      </w:r>
    </w:p>
    <w:p w14:paraId="66F0E6E2" w14:textId="7FC5C581" w:rsidR="002C7AEB" w:rsidRPr="003814B9" w:rsidRDefault="001C2ACD" w:rsidP="002C7AEB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</w:pPr>
      <w:r w:rsidRPr="003814B9">
        <w:rPr>
          <w:rFonts w:ascii="Comic Sans MS" w:hAnsi="Comic Sans MS"/>
          <w:sz w:val="24"/>
          <w:szCs w:val="24"/>
        </w:rPr>
        <w:t xml:space="preserve"> </w:t>
      </w:r>
      <w:r w:rsidR="005F3138" w:rsidRPr="003814B9">
        <w:rPr>
          <w:rFonts w:ascii="Comic Sans MS" w:hAnsi="Comic Sans MS"/>
          <w:sz w:val="24"/>
          <w:szCs w:val="24"/>
        </w:rPr>
        <w:t xml:space="preserve">In </w:t>
      </w:r>
      <w:r w:rsidR="002C7AEB" w:rsidRPr="003814B9">
        <w:rPr>
          <w:rFonts w:ascii="Comic Sans MS" w:hAnsi="Comic Sans MS"/>
          <w:sz w:val="24"/>
          <w:szCs w:val="24"/>
        </w:rPr>
        <w:t>Yr.</w:t>
      </w:r>
      <w:r w:rsidR="005F3138" w:rsidRPr="003814B9">
        <w:rPr>
          <w:rFonts w:ascii="Comic Sans MS" w:hAnsi="Comic Sans MS"/>
          <w:sz w:val="24"/>
          <w:szCs w:val="24"/>
        </w:rPr>
        <w:t xml:space="preserve"> EYFS-Y</w:t>
      </w:r>
      <w:r w:rsidR="00030F92" w:rsidRPr="003814B9">
        <w:rPr>
          <w:rFonts w:ascii="Comic Sans MS" w:hAnsi="Comic Sans MS"/>
          <w:sz w:val="24"/>
          <w:szCs w:val="24"/>
        </w:rPr>
        <w:t xml:space="preserve">4, </w:t>
      </w:r>
      <w:r w:rsidR="00030F92"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children</w:t>
      </w:r>
      <w:r w:rsidR="00D12BFD"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 follow the scheme for the Model Music Curriculum, using the online platform Charanga. </w:t>
      </w:r>
    </w:p>
    <w:p w14:paraId="2B61995B" w14:textId="2DE4B74B" w:rsidR="00611D17" w:rsidRPr="003814B9" w:rsidRDefault="002C7AEB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At the centre of each step - each lesson - is a song around which the musical learning is centred.</w:t>
      </w:r>
    </w:p>
    <w:p w14:paraId="35E65472" w14:textId="0134ECD1" w:rsidR="00266A1A" w:rsidRPr="00F1698F" w:rsidRDefault="00266A1A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In Yr5-6 (</w:t>
      </w:r>
      <w:r w:rsidR="00E4227C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in addition to the</w:t>
      </w:r>
      <w:r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 ensemble lesson) children are taught </w:t>
      </w:r>
      <w:r w:rsidR="003814B9" w:rsidRPr="003814B9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about different musical genres</w:t>
      </w:r>
      <w:r w:rsidR="008B7A9B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.</w:t>
      </w:r>
    </w:p>
    <w:p w14:paraId="77C8BBBB" w14:textId="22160080" w:rsidR="00F1698F" w:rsidRPr="00F1698F" w:rsidRDefault="00F1698F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All children are working towards meeting the same learning intentions. They are supported and/or challenged appropriately. </w:t>
      </w:r>
    </w:p>
    <w:p w14:paraId="411DF0D0" w14:textId="0A036320" w:rsidR="00F1698F" w:rsidRPr="00E4227C" w:rsidRDefault="00FD204A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Talk tasks and plenaries – regular review of </w:t>
      </w:r>
      <w:r w:rsidR="008B7A9B"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>children’s</w:t>
      </w:r>
      <w:r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 understanding through discussions, questioning and practical examples. </w:t>
      </w:r>
    </w:p>
    <w:p w14:paraId="2B4444F2" w14:textId="3EFE66F7" w:rsidR="00E4227C" w:rsidRPr="008B7A9B" w:rsidRDefault="00E4227C" w:rsidP="001F74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323636"/>
          <w:sz w:val="24"/>
          <w:szCs w:val="24"/>
          <w:shd w:val="clear" w:color="auto" w:fill="FFFFFF"/>
        </w:rPr>
        <w:t xml:space="preserve">Quizzes and assessment tasks are used. </w:t>
      </w:r>
    </w:p>
    <w:p w14:paraId="40C0EF3E" w14:textId="1DDDD62B" w:rsidR="008B7A9B" w:rsidRPr="00030F92" w:rsidRDefault="008B7A9B" w:rsidP="008B7A9B">
      <w:pPr>
        <w:rPr>
          <w:rFonts w:ascii="Comic Sans MS" w:hAnsi="Comic Sans MS"/>
          <w:color w:val="FF0000"/>
          <w:sz w:val="28"/>
          <w:szCs w:val="28"/>
        </w:rPr>
      </w:pPr>
      <w:r w:rsidRPr="00030F92">
        <w:rPr>
          <w:rFonts w:ascii="Comic Sans MS" w:hAnsi="Comic Sans MS"/>
          <w:color w:val="FF0000"/>
          <w:sz w:val="28"/>
          <w:szCs w:val="28"/>
        </w:rPr>
        <w:t>A skeleton outline of a St-Francis Music Lesson: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8B7A9B" w14:paraId="6FA95B64" w14:textId="77777777" w:rsidTr="008B7A9B">
        <w:trPr>
          <w:trHeight w:val="561"/>
        </w:trPr>
        <w:tc>
          <w:tcPr>
            <w:tcW w:w="8613" w:type="dxa"/>
          </w:tcPr>
          <w:p w14:paraId="0747FC5E" w14:textId="710BF1DB" w:rsidR="008B7A9B" w:rsidRDefault="00F42D71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EYFS- Yr4 – lessons follow </w:t>
            </w:r>
            <w:r w:rsidRPr="003814B9"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>the scheme for the Model Music Curriculum</w:t>
            </w:r>
            <w:r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 xml:space="preserve">, </w:t>
            </w:r>
            <w:r w:rsidR="00030F92"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>delivered</w:t>
            </w:r>
            <w:r w:rsidR="003F6C98"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 xml:space="preserve"> </w:t>
            </w:r>
            <w:r w:rsidR="00030F92"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 xml:space="preserve">using </w:t>
            </w:r>
            <w:r w:rsidR="003F6C98">
              <w:rPr>
                <w:rFonts w:ascii="Comic Sans MS" w:hAnsi="Comic Sans MS" w:cs="Arial"/>
                <w:color w:val="323636"/>
                <w:sz w:val="24"/>
                <w:szCs w:val="24"/>
                <w:shd w:val="clear" w:color="auto" w:fill="FFFFFF"/>
              </w:rPr>
              <w:t xml:space="preserve">the online platform Charanga. </w:t>
            </w:r>
          </w:p>
        </w:tc>
      </w:tr>
      <w:tr w:rsidR="008B7A9B" w14:paraId="6037E735" w14:textId="77777777" w:rsidTr="008B7A9B">
        <w:trPr>
          <w:trHeight w:val="667"/>
        </w:trPr>
        <w:tc>
          <w:tcPr>
            <w:tcW w:w="8613" w:type="dxa"/>
          </w:tcPr>
          <w:p w14:paraId="338DC128" w14:textId="64414E18" w:rsidR="008B7A9B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Yr5-6 – lesson follow a 2-year cycle of genres. Children will learn about different genres, composers and listen and appraise music from that period. </w:t>
            </w:r>
          </w:p>
        </w:tc>
      </w:tr>
      <w:tr w:rsidR="008B7A9B" w14:paraId="30ED0822" w14:textId="77777777" w:rsidTr="008B7A9B">
        <w:trPr>
          <w:trHeight w:val="653"/>
        </w:trPr>
        <w:tc>
          <w:tcPr>
            <w:tcW w:w="8613" w:type="dxa"/>
          </w:tcPr>
          <w:p w14:paraId="34D02A21" w14:textId="3AD2D504" w:rsidR="008B7A9B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Flash back 4 – prior learning</w:t>
            </w:r>
          </w:p>
        </w:tc>
      </w:tr>
      <w:tr w:rsidR="008B7A9B" w14:paraId="58B05154" w14:textId="77777777" w:rsidTr="008B7A9B">
        <w:trPr>
          <w:trHeight w:val="854"/>
        </w:trPr>
        <w:tc>
          <w:tcPr>
            <w:tcW w:w="8613" w:type="dxa"/>
          </w:tcPr>
          <w:p w14:paraId="7B6E7CA2" w14:textId="5945612C" w:rsidR="008B7A9B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– introduction of vocabulary that will be used in the current topic. </w:t>
            </w:r>
          </w:p>
        </w:tc>
      </w:tr>
      <w:tr w:rsidR="008B7A9B" w14:paraId="2330965D" w14:textId="77777777" w:rsidTr="008B7A9B">
        <w:trPr>
          <w:trHeight w:val="760"/>
        </w:trPr>
        <w:tc>
          <w:tcPr>
            <w:tcW w:w="8613" w:type="dxa"/>
          </w:tcPr>
          <w:p w14:paraId="7AB59561" w14:textId="64EFA12C" w:rsidR="008B7A9B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Main teaching – activities follow Charaga lesson sequence. </w:t>
            </w:r>
          </w:p>
        </w:tc>
      </w:tr>
      <w:tr w:rsidR="00030F92" w14:paraId="51F86632" w14:textId="77777777" w:rsidTr="008B7A9B">
        <w:trPr>
          <w:trHeight w:val="760"/>
        </w:trPr>
        <w:tc>
          <w:tcPr>
            <w:tcW w:w="8613" w:type="dxa"/>
          </w:tcPr>
          <w:p w14:paraId="1BCE3C9F" w14:textId="1266DBAA" w:rsidR="00030F92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Task – All children working towards the same learning intention (substantive and disciplinary knowledge) </w:t>
            </w:r>
          </w:p>
        </w:tc>
      </w:tr>
      <w:tr w:rsidR="00030F92" w14:paraId="48F0E3FF" w14:textId="77777777" w:rsidTr="008B7A9B">
        <w:trPr>
          <w:trHeight w:val="760"/>
        </w:trPr>
        <w:tc>
          <w:tcPr>
            <w:tcW w:w="8613" w:type="dxa"/>
          </w:tcPr>
          <w:p w14:paraId="69750294" w14:textId="6F54A138" w:rsidR="00030F92" w:rsidRDefault="00030F92" w:rsidP="008B7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End – Demonstration, retrieval and understanding. Exit Quiz. </w:t>
            </w:r>
          </w:p>
        </w:tc>
      </w:tr>
    </w:tbl>
    <w:p w14:paraId="626DF3A7" w14:textId="77777777" w:rsidR="008B7A9B" w:rsidRPr="008B7A9B" w:rsidRDefault="008B7A9B" w:rsidP="008B7A9B">
      <w:pPr>
        <w:rPr>
          <w:rFonts w:ascii="Comic Sans MS" w:hAnsi="Comic Sans MS"/>
          <w:sz w:val="24"/>
          <w:szCs w:val="24"/>
        </w:rPr>
      </w:pPr>
    </w:p>
    <w:p w14:paraId="30D27BCF" w14:textId="77777777" w:rsidR="000A3AAB" w:rsidRDefault="000A3AAB" w:rsidP="00615039"/>
    <w:p w14:paraId="66C2193F" w14:textId="4239801B" w:rsidR="008D2057" w:rsidRPr="00615039" w:rsidRDefault="00030F92" w:rsidP="00615039">
      <w:r w:rsidRPr="00030F92">
        <w:drawing>
          <wp:inline distT="0" distB="0" distL="0" distR="0" wp14:anchorId="32F45AB6" wp14:editId="5EC6417F">
            <wp:extent cx="6300470" cy="365061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057" w:rsidRPr="00615039" w:rsidSect="003814B9">
      <w:pgSz w:w="11906" w:h="16838"/>
      <w:pgMar w:top="1135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752E"/>
    <w:multiLevelType w:val="hybridMultilevel"/>
    <w:tmpl w:val="76C0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9"/>
    <w:rsid w:val="00030F92"/>
    <w:rsid w:val="000A3AAB"/>
    <w:rsid w:val="000B0732"/>
    <w:rsid w:val="001C2ACD"/>
    <w:rsid w:val="001F7488"/>
    <w:rsid w:val="00266A1A"/>
    <w:rsid w:val="00274C75"/>
    <w:rsid w:val="002C7AEB"/>
    <w:rsid w:val="003814B9"/>
    <w:rsid w:val="003F6C98"/>
    <w:rsid w:val="004D0384"/>
    <w:rsid w:val="005F3138"/>
    <w:rsid w:val="00611D17"/>
    <w:rsid w:val="00615039"/>
    <w:rsid w:val="00874533"/>
    <w:rsid w:val="008B7A9B"/>
    <w:rsid w:val="008D2057"/>
    <w:rsid w:val="00BE7FE9"/>
    <w:rsid w:val="00C82A9D"/>
    <w:rsid w:val="00CC070E"/>
    <w:rsid w:val="00D12BFD"/>
    <w:rsid w:val="00E4227C"/>
    <w:rsid w:val="00F1698F"/>
    <w:rsid w:val="00F42D71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1A60"/>
  <w15:chartTrackingRefBased/>
  <w15:docId w15:val="{3817A146-F9DA-4736-AB6B-C03AB2FC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Orridge</dc:creator>
  <cp:keywords/>
  <dc:description/>
  <cp:lastModifiedBy>J Orridge</cp:lastModifiedBy>
  <cp:revision>2</cp:revision>
  <cp:lastPrinted>2023-01-24T14:39:00Z</cp:lastPrinted>
  <dcterms:created xsi:type="dcterms:W3CDTF">2023-02-28T11:13:00Z</dcterms:created>
  <dcterms:modified xsi:type="dcterms:W3CDTF">2023-02-28T11:13:00Z</dcterms:modified>
</cp:coreProperties>
</file>