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0235" w14:textId="57D83C0E" w:rsidR="001F5B7F" w:rsidRDefault="001F5B7F" w:rsidP="001F5B7F">
      <w:pPr>
        <w:jc w:val="center"/>
        <w:rPr>
          <w:rFonts w:ascii="XCCW Joined PC7a" w:hAnsi="XCCW Joined PC7a"/>
          <w:u w:val="single"/>
        </w:rPr>
      </w:pPr>
      <w:r w:rsidRPr="005D2498">
        <w:rPr>
          <w:noProof/>
        </w:rPr>
        <w:drawing>
          <wp:inline distT="0" distB="0" distL="0" distR="0" wp14:anchorId="2DF0E259" wp14:editId="0D2831AC">
            <wp:extent cx="3590925" cy="91703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39" cy="9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CE96" w14:textId="77777777" w:rsidR="001F5B7F" w:rsidRDefault="001F5B7F" w:rsidP="001F5B7F">
      <w:pPr>
        <w:jc w:val="center"/>
        <w:rPr>
          <w:rFonts w:ascii="XCCW Joined PC7a" w:hAnsi="XCCW Joined PC7a"/>
          <w:u w:val="single"/>
        </w:rPr>
      </w:pPr>
    </w:p>
    <w:p w14:paraId="4D904ACE" w14:textId="7F32C6E5" w:rsidR="002F0142" w:rsidRDefault="007676E0">
      <w:pPr>
        <w:rPr>
          <w:rFonts w:ascii="XCCW Joined PC7a" w:hAnsi="XCCW Joined PC7a"/>
          <w:u w:val="single"/>
        </w:rPr>
      </w:pPr>
      <w:r w:rsidRPr="00905FBF">
        <w:rPr>
          <w:rFonts w:ascii="XCCW Joined PC7a" w:hAnsi="XCCW Joined PC7a"/>
          <w:u w:val="single"/>
        </w:rPr>
        <w:t>Implementation of Writing lessons at St Francis Catholic Primary School</w:t>
      </w:r>
    </w:p>
    <w:p w14:paraId="5A052BFC" w14:textId="77777777" w:rsidR="001F5B7F" w:rsidRPr="00905FBF" w:rsidRDefault="001F5B7F">
      <w:pPr>
        <w:rPr>
          <w:rFonts w:ascii="XCCW Joined PC7a" w:hAnsi="XCCW Joined PC7a"/>
          <w:u w:val="single"/>
        </w:rPr>
      </w:pPr>
    </w:p>
    <w:p w14:paraId="3168DAE9" w14:textId="1F4E41B4" w:rsidR="007676E0" w:rsidRPr="00905FBF" w:rsidRDefault="007676E0">
      <w:p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What would we expect to see in Writing lessons in the school? </w:t>
      </w:r>
    </w:p>
    <w:p w14:paraId="183B5CAD" w14:textId="327199BA" w:rsidR="007676E0" w:rsidRPr="00905FBF" w:rsidRDefault="007676E0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Children will be working on writing objectives outlined in the National Curriculum. </w:t>
      </w:r>
    </w:p>
    <w:p w14:paraId="4B2337C8" w14:textId="131C3B28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Lessons follow the planning sequence from the Literacy Tree and are adapted using the 7 stages of writing. </w:t>
      </w:r>
    </w:p>
    <w:p w14:paraId="7077EF9D" w14:textId="3C5B8B2C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>Each unit begins with a ‘hook’ to engage learners.</w:t>
      </w:r>
    </w:p>
    <w:p w14:paraId="0162AFDE" w14:textId="1EF6F266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Each lesson begins with a Flashback and Grammar Starter. </w:t>
      </w:r>
    </w:p>
    <w:p w14:paraId="02BDFD9D" w14:textId="00B3F6F1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Teaching will follow the I, We, </w:t>
      </w:r>
      <w:proofErr w:type="gramStart"/>
      <w:r w:rsidRPr="00905FBF">
        <w:rPr>
          <w:rFonts w:ascii="XCCW Joined PC7a" w:hAnsi="XCCW Joined PC7a"/>
        </w:rPr>
        <w:t>You</w:t>
      </w:r>
      <w:proofErr w:type="gramEnd"/>
      <w:r w:rsidRPr="00905FBF">
        <w:rPr>
          <w:rFonts w:ascii="XCCW Joined PC7a" w:hAnsi="XCCW Joined PC7a"/>
        </w:rPr>
        <w:t xml:space="preserve"> sequence to model and scaffold writing. </w:t>
      </w:r>
    </w:p>
    <w:p w14:paraId="13152DC1" w14:textId="2CF3EE2B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 Feedback will be given in the moment and misconceptions will be identified and noted on the feedback and marking sheets to be followed up next lesson. </w:t>
      </w:r>
    </w:p>
    <w:p w14:paraId="74A44DD4" w14:textId="696A9E38" w:rsidR="00905FBF" w:rsidRP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>A number of</w:t>
      </w:r>
      <w:r>
        <w:rPr>
          <w:rFonts w:ascii="XCCW Joined PC7a" w:hAnsi="XCCW Joined PC7a"/>
        </w:rPr>
        <w:t xml:space="preserve"> written tasks based on various</w:t>
      </w:r>
      <w:r w:rsidRPr="00905FBF">
        <w:rPr>
          <w:rFonts w:ascii="XCCW Joined PC7a" w:hAnsi="XCCW Joined PC7a"/>
        </w:rPr>
        <w:t xml:space="preserve"> text types will be written based on the novel. </w:t>
      </w:r>
    </w:p>
    <w:p w14:paraId="6643DF3B" w14:textId="137558DD" w:rsidR="00905FBF" w:rsidRDefault="00905FBF" w:rsidP="007676E0">
      <w:pPr>
        <w:pStyle w:val="ListParagraph"/>
        <w:numPr>
          <w:ilvl w:val="0"/>
          <w:numId w:val="1"/>
        </w:numPr>
        <w:rPr>
          <w:rFonts w:ascii="XCCW Joined PC7a" w:hAnsi="XCCW Joined PC7a"/>
        </w:rPr>
      </w:pPr>
      <w:r w:rsidRPr="00905FBF">
        <w:rPr>
          <w:rFonts w:ascii="XCCW Joined PC7a" w:hAnsi="XCCW Joined PC7a"/>
        </w:rPr>
        <w:t xml:space="preserve">Features of the text types will be explored and taught explicitly. </w:t>
      </w:r>
    </w:p>
    <w:p w14:paraId="17DEC27F" w14:textId="77777777" w:rsidR="001F5B7F" w:rsidRPr="00905FBF" w:rsidRDefault="001F5B7F" w:rsidP="001F5B7F">
      <w:pPr>
        <w:pStyle w:val="ListParagraph"/>
        <w:rPr>
          <w:rFonts w:ascii="XCCW Joined PC7a" w:hAnsi="XCCW Joined PC7a"/>
        </w:rPr>
      </w:pPr>
    </w:p>
    <w:tbl>
      <w:tblPr>
        <w:tblStyle w:val="TableGrid"/>
        <w:tblpPr w:leftFromText="180" w:rightFromText="180" w:vertAnchor="page" w:horzAnchor="margin" w:tblpY="1050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F5B7F" w:rsidRPr="00905FBF" w14:paraId="01787B3D" w14:textId="77777777" w:rsidTr="001F5B7F">
        <w:tc>
          <w:tcPr>
            <w:tcW w:w="9736" w:type="dxa"/>
          </w:tcPr>
          <w:p w14:paraId="788E2D9B" w14:textId="77777777" w:rsidR="001F5B7F" w:rsidRPr="00905FBF" w:rsidRDefault="001F5B7F" w:rsidP="001F5B7F">
            <w:pPr>
              <w:jc w:val="center"/>
              <w:rPr>
                <w:rFonts w:ascii="XCCW Joined PC7a" w:hAnsi="XCCW Joined PC7a"/>
                <w:u w:val="single"/>
              </w:rPr>
            </w:pPr>
            <w:r w:rsidRPr="00905FBF">
              <w:rPr>
                <w:rFonts w:ascii="XCCW Joined PC7a" w:hAnsi="XCCW Joined PC7a"/>
                <w:u w:val="single"/>
              </w:rPr>
              <w:t>Sequence of a Writing Lesson</w:t>
            </w:r>
          </w:p>
        </w:tc>
      </w:tr>
      <w:tr w:rsidR="001F5B7F" w:rsidRPr="00905FBF" w14:paraId="0F09F108" w14:textId="77777777" w:rsidTr="001F5B7F">
        <w:tc>
          <w:tcPr>
            <w:tcW w:w="9736" w:type="dxa"/>
          </w:tcPr>
          <w:p w14:paraId="061C843E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>Flashback</w:t>
            </w:r>
          </w:p>
        </w:tc>
      </w:tr>
      <w:tr w:rsidR="001F5B7F" w:rsidRPr="00905FBF" w14:paraId="72733C74" w14:textId="77777777" w:rsidTr="001F5B7F">
        <w:tc>
          <w:tcPr>
            <w:tcW w:w="9736" w:type="dxa"/>
          </w:tcPr>
          <w:p w14:paraId="0B7068DA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 xml:space="preserve">Grammar starter </w:t>
            </w:r>
          </w:p>
        </w:tc>
      </w:tr>
      <w:tr w:rsidR="001F5B7F" w:rsidRPr="00905FBF" w14:paraId="2A97A9BA" w14:textId="77777777" w:rsidTr="001F5B7F">
        <w:tc>
          <w:tcPr>
            <w:tcW w:w="9736" w:type="dxa"/>
          </w:tcPr>
          <w:p w14:paraId="49E3288E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>Teacher input</w:t>
            </w:r>
          </w:p>
        </w:tc>
      </w:tr>
      <w:tr w:rsidR="001F5B7F" w:rsidRPr="00905FBF" w14:paraId="016AB406" w14:textId="77777777" w:rsidTr="001F5B7F">
        <w:tc>
          <w:tcPr>
            <w:tcW w:w="9736" w:type="dxa"/>
          </w:tcPr>
          <w:p w14:paraId="17570BC1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>I and We – model and scaffold</w:t>
            </w:r>
          </w:p>
        </w:tc>
      </w:tr>
      <w:tr w:rsidR="001F5B7F" w:rsidRPr="00905FBF" w14:paraId="21F3D92A" w14:textId="77777777" w:rsidTr="001F5B7F">
        <w:tc>
          <w:tcPr>
            <w:tcW w:w="9736" w:type="dxa"/>
          </w:tcPr>
          <w:p w14:paraId="7588F38A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 xml:space="preserve">You – Independent writing </w:t>
            </w:r>
          </w:p>
        </w:tc>
      </w:tr>
      <w:tr w:rsidR="001F5B7F" w:rsidRPr="00905FBF" w14:paraId="5DFCB076" w14:textId="77777777" w:rsidTr="001F5B7F">
        <w:tc>
          <w:tcPr>
            <w:tcW w:w="9736" w:type="dxa"/>
          </w:tcPr>
          <w:p w14:paraId="22DEF228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r w:rsidRPr="00905FBF">
              <w:rPr>
                <w:rFonts w:ascii="XCCW Joined PC7a" w:hAnsi="XCCW Joined PC7a"/>
              </w:rPr>
              <w:t xml:space="preserve">In the moment feedback and marking </w:t>
            </w:r>
          </w:p>
        </w:tc>
      </w:tr>
      <w:tr w:rsidR="001F5B7F" w:rsidRPr="00905FBF" w14:paraId="28ED7099" w14:textId="77777777" w:rsidTr="001F5B7F">
        <w:tc>
          <w:tcPr>
            <w:tcW w:w="9736" w:type="dxa"/>
          </w:tcPr>
          <w:p w14:paraId="420A8718" w14:textId="77777777" w:rsidR="001F5B7F" w:rsidRPr="00905FBF" w:rsidRDefault="001F5B7F" w:rsidP="001F5B7F">
            <w:pPr>
              <w:rPr>
                <w:rFonts w:ascii="XCCW Joined PC7a" w:hAnsi="XCCW Joined PC7a"/>
              </w:rPr>
            </w:pPr>
            <w:proofErr w:type="gramStart"/>
            <w:r w:rsidRPr="00905FBF">
              <w:rPr>
                <w:rFonts w:ascii="XCCW Joined PC7a" w:hAnsi="XCCW Joined PC7a"/>
              </w:rPr>
              <w:t>Mini-plenary</w:t>
            </w:r>
            <w:proofErr w:type="gramEnd"/>
            <w:r w:rsidRPr="00905FBF">
              <w:rPr>
                <w:rFonts w:ascii="XCCW Joined PC7a" w:hAnsi="XCCW Joined PC7a"/>
              </w:rPr>
              <w:t xml:space="preserve"> (as necessary) </w:t>
            </w:r>
          </w:p>
        </w:tc>
      </w:tr>
    </w:tbl>
    <w:p w14:paraId="566CECF9" w14:textId="55317AE1" w:rsidR="00905FBF" w:rsidRPr="00905FBF" w:rsidRDefault="00905FBF" w:rsidP="00905FBF">
      <w:pPr>
        <w:pStyle w:val="ListParagraph"/>
        <w:rPr>
          <w:rFonts w:ascii="XCCW Joined PC7a" w:hAnsi="XCCW Joined PC7a"/>
        </w:rPr>
      </w:pPr>
    </w:p>
    <w:sectPr w:rsidR="00905FBF" w:rsidRPr="00905FBF" w:rsidSect="0076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DE6"/>
    <w:multiLevelType w:val="hybridMultilevel"/>
    <w:tmpl w:val="CB4A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E0"/>
    <w:rsid w:val="001F5B7F"/>
    <w:rsid w:val="002F0142"/>
    <w:rsid w:val="00680378"/>
    <w:rsid w:val="007676E0"/>
    <w:rsid w:val="00847840"/>
    <w:rsid w:val="00895193"/>
    <w:rsid w:val="00905FBF"/>
    <w:rsid w:val="009B76D8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6B26"/>
  <w15:chartTrackingRefBased/>
  <w15:docId w15:val="{FD4C6143-494A-4A30-A88D-DC1908D7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E0"/>
    <w:pPr>
      <w:ind w:left="720"/>
      <w:contextualSpacing/>
    </w:pPr>
  </w:style>
  <w:style w:type="table" w:styleId="TableGrid">
    <w:name w:val="Table Grid"/>
    <w:basedOn w:val="TableNormal"/>
    <w:uiPriority w:val="39"/>
    <w:rsid w:val="0090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Byrne</dc:creator>
  <cp:keywords/>
  <dc:description/>
  <cp:lastModifiedBy>J Orridge</cp:lastModifiedBy>
  <cp:revision>2</cp:revision>
  <dcterms:created xsi:type="dcterms:W3CDTF">2023-02-28T13:45:00Z</dcterms:created>
  <dcterms:modified xsi:type="dcterms:W3CDTF">2023-02-28T13:45:00Z</dcterms:modified>
</cp:coreProperties>
</file>